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B" w:rsidRDefault="005270CB">
      <w:pPr>
        <w:rPr>
          <w:lang w:val="da-DK"/>
        </w:rPr>
      </w:pPr>
      <w:bookmarkStart w:id="0" w:name="_GoBack"/>
      <w:bookmarkEnd w:id="0"/>
    </w:p>
    <w:p w:rsidR="00333EF5" w:rsidRDefault="00333EF5">
      <w:pPr>
        <w:rPr>
          <w:lang w:val="da-DK"/>
        </w:rPr>
      </w:pPr>
    </w:p>
    <w:p w:rsidR="00333EF5" w:rsidRDefault="00333EF5">
      <w:pPr>
        <w:rPr>
          <w:lang w:val="da-DK"/>
        </w:rPr>
      </w:pPr>
    </w:p>
    <w:p w:rsidR="00333EF5" w:rsidRDefault="00333EF5">
      <w:pPr>
        <w:rPr>
          <w:lang w:val="da-DK"/>
        </w:rPr>
      </w:pPr>
    </w:p>
    <w:p w:rsidR="00101AC3" w:rsidRDefault="00101AC3" w:rsidP="00101AC3">
      <w:pPr>
        <w:spacing w:line="240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B</w:t>
      </w:r>
      <w:r w:rsidR="00333EF5" w:rsidRPr="00333EF5">
        <w:rPr>
          <w:b/>
          <w:sz w:val="28"/>
          <w:szCs w:val="28"/>
          <w:lang w:val="da-DK"/>
        </w:rPr>
        <w:t xml:space="preserve">ilag til ansøgning om et </w:t>
      </w:r>
      <w:r>
        <w:rPr>
          <w:b/>
          <w:sz w:val="28"/>
          <w:szCs w:val="28"/>
          <w:lang w:val="da-DK"/>
        </w:rPr>
        <w:t>RekreationsO</w:t>
      </w:r>
      <w:r w:rsidR="00333EF5" w:rsidRPr="00333EF5">
        <w:rPr>
          <w:b/>
          <w:sz w:val="28"/>
          <w:szCs w:val="28"/>
          <w:lang w:val="da-DK"/>
        </w:rPr>
        <w:t>p</w:t>
      </w:r>
      <w:r>
        <w:rPr>
          <w:b/>
          <w:sz w:val="28"/>
          <w:szCs w:val="28"/>
          <w:lang w:val="da-DK"/>
        </w:rPr>
        <w:t>hold på Hjerting Kystsanatorium.</w:t>
      </w:r>
    </w:p>
    <w:p w:rsidR="00101AC3" w:rsidRPr="00101AC3" w:rsidRDefault="00101AC3" w:rsidP="00101AC3">
      <w:pPr>
        <w:spacing w:line="240" w:lineRule="auto"/>
        <w:rPr>
          <w:b/>
          <w:sz w:val="24"/>
          <w:szCs w:val="24"/>
          <w:lang w:val="da-DK"/>
        </w:rPr>
      </w:pPr>
      <w:r w:rsidRPr="00101AC3">
        <w:rPr>
          <w:b/>
          <w:sz w:val="24"/>
          <w:szCs w:val="24"/>
          <w:lang w:val="da-DK"/>
        </w:rPr>
        <w:t>Udfyldes af barnets skole</w:t>
      </w:r>
    </w:p>
    <w:p w:rsidR="00333EF5" w:rsidRPr="00333EF5" w:rsidRDefault="00333EF5" w:rsidP="00333EF5">
      <w:pPr>
        <w:rPr>
          <w:sz w:val="24"/>
          <w:szCs w:val="24"/>
          <w:lang w:val="da-DK"/>
        </w:rPr>
      </w:pPr>
      <w:r w:rsidRPr="00333EF5">
        <w:rPr>
          <w:sz w:val="24"/>
          <w:szCs w:val="24"/>
          <w:lang w:val="da-DK"/>
        </w:rPr>
        <w:t>For at Skolesundhedstjenesten kan vurdere ansøgningen om et ophold på Hjerting Kystsanatorium og støtte barnet på bedst mulig måde, har vi brug for oplysninger om bartnets sk</w:t>
      </w:r>
      <w:r w:rsidR="00101AC3">
        <w:rPr>
          <w:sz w:val="24"/>
          <w:szCs w:val="24"/>
          <w:lang w:val="da-DK"/>
        </w:rPr>
        <w:t>olegang.  Skemaet bedes udfyldt</w:t>
      </w:r>
      <w:r w:rsidRPr="00333EF5">
        <w:rPr>
          <w:sz w:val="24"/>
          <w:szCs w:val="24"/>
          <w:lang w:val="da-DK"/>
        </w:rPr>
        <w:t xml:space="preserve"> af barnets klasselærer, og efterfølgende sendes </w:t>
      </w:r>
      <w:r w:rsidR="009A73C7">
        <w:rPr>
          <w:sz w:val="24"/>
          <w:szCs w:val="24"/>
          <w:lang w:val="da-DK"/>
        </w:rPr>
        <w:t xml:space="preserve">med posten </w:t>
      </w:r>
      <w:r w:rsidRPr="00333EF5">
        <w:rPr>
          <w:sz w:val="24"/>
          <w:szCs w:val="24"/>
          <w:lang w:val="da-DK"/>
        </w:rPr>
        <w:t>til Dansk Sundhedstjeneste for Sydslesvig e.V- att. Team R.O. - Waldstr.45- 24939</w:t>
      </w:r>
      <w:r w:rsidR="00101AC3">
        <w:rPr>
          <w:sz w:val="24"/>
          <w:szCs w:val="24"/>
          <w:lang w:val="da-DK"/>
        </w:rPr>
        <w:t xml:space="preserve"> </w:t>
      </w:r>
      <w:r w:rsidRPr="00333EF5">
        <w:rPr>
          <w:sz w:val="24"/>
          <w:szCs w:val="24"/>
          <w:lang w:val="da-DK"/>
        </w:rPr>
        <w:t>Flensburg senest 7 dage efter modtagelsen af spørgeskemaet.</w:t>
      </w:r>
    </w:p>
    <w:p w:rsidR="00333EF5" w:rsidRPr="00333EF5" w:rsidRDefault="00333EF5" w:rsidP="00333EF5">
      <w:pPr>
        <w:rPr>
          <w:sz w:val="24"/>
          <w:szCs w:val="24"/>
          <w:lang w:val="da-DK"/>
        </w:rPr>
      </w:pPr>
      <w:r w:rsidRPr="00333EF5">
        <w:rPr>
          <w:sz w:val="24"/>
          <w:szCs w:val="24"/>
          <w:lang w:val="da-DK"/>
        </w:rPr>
        <w:t xml:space="preserve">I forbindelse med et RekreationsOphold udarbejder Team R.O. en handleplan. </w:t>
      </w:r>
      <w:r w:rsidR="00101AC3">
        <w:rPr>
          <w:sz w:val="24"/>
          <w:szCs w:val="24"/>
          <w:lang w:val="da-DK"/>
        </w:rPr>
        <w:t>Derfor</w:t>
      </w:r>
      <w:r w:rsidR="00101AC3" w:rsidRPr="00333EF5">
        <w:rPr>
          <w:sz w:val="24"/>
          <w:szCs w:val="24"/>
          <w:lang w:val="da-DK"/>
        </w:rPr>
        <w:t xml:space="preserve"> har vi brug for et tæt samarbejde med je</w:t>
      </w:r>
      <w:r w:rsidR="00101AC3">
        <w:rPr>
          <w:sz w:val="24"/>
          <w:szCs w:val="24"/>
          <w:lang w:val="da-DK"/>
        </w:rPr>
        <w:t xml:space="preserve">r, så vi </w:t>
      </w:r>
      <w:r w:rsidRPr="00333EF5">
        <w:rPr>
          <w:sz w:val="24"/>
          <w:szCs w:val="24"/>
          <w:lang w:val="da-DK"/>
        </w:rPr>
        <w:t>udnytte</w:t>
      </w:r>
      <w:r w:rsidR="00101AC3">
        <w:rPr>
          <w:sz w:val="24"/>
          <w:szCs w:val="24"/>
          <w:lang w:val="da-DK"/>
        </w:rPr>
        <w:t>r ressourcerne optimalt. D</w:t>
      </w:r>
      <w:r w:rsidRPr="00333EF5">
        <w:rPr>
          <w:sz w:val="24"/>
          <w:szCs w:val="24"/>
          <w:lang w:val="da-DK"/>
        </w:rPr>
        <w:t>erfor vil vi i nogle tilfælde invitere til opf</w:t>
      </w:r>
      <w:r w:rsidR="00F44C42">
        <w:rPr>
          <w:sz w:val="24"/>
          <w:szCs w:val="24"/>
          <w:lang w:val="da-DK"/>
        </w:rPr>
        <w:t>ølgningsmøder</w:t>
      </w:r>
      <w:r w:rsidR="00101AC3">
        <w:rPr>
          <w:sz w:val="24"/>
          <w:szCs w:val="24"/>
          <w:lang w:val="da-DK"/>
        </w:rPr>
        <w:t xml:space="preserve">, enten personligt eller </w:t>
      </w:r>
      <w:r w:rsidR="00F44C42">
        <w:rPr>
          <w:rFonts w:ascii="Calibri" w:eastAsia="Calibri" w:hAnsi="Calibri" w:cs="Times New Roman"/>
          <w:sz w:val="24"/>
          <w:szCs w:val="24"/>
          <w:lang w:val="da-DK"/>
        </w:rPr>
        <w:t>via telefon.</w:t>
      </w: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5717"/>
        <w:gridCol w:w="3571"/>
      </w:tblGrid>
      <w:tr w:rsidR="00333EF5" w:rsidRPr="00D01335" w:rsidTr="00B4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</w:tcPr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 xml:space="preserve">Barnets navn: </w:t>
            </w:r>
          </w:p>
        </w:tc>
        <w:tc>
          <w:tcPr>
            <w:tcW w:w="3571" w:type="dxa"/>
          </w:tcPr>
          <w:p w:rsidR="00333EF5" w:rsidRPr="00BE126A" w:rsidRDefault="00333EF5" w:rsidP="00575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 xml:space="preserve">Fødselsdato: </w:t>
            </w:r>
          </w:p>
        </w:tc>
      </w:tr>
      <w:tr w:rsidR="00333EF5" w:rsidRPr="00D01335" w:rsidTr="00B4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7" w:type="dxa"/>
          </w:tcPr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 xml:space="preserve">Skole: </w:t>
            </w:r>
          </w:p>
        </w:tc>
        <w:tc>
          <w:tcPr>
            <w:tcW w:w="3571" w:type="dxa"/>
          </w:tcPr>
          <w:p w:rsidR="00333EF5" w:rsidRPr="00BE126A" w:rsidRDefault="00333EF5" w:rsidP="0057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26A">
              <w:rPr>
                <w:sz w:val="24"/>
                <w:szCs w:val="24"/>
              </w:rPr>
              <w:t xml:space="preserve">Klasse: </w:t>
            </w:r>
          </w:p>
        </w:tc>
      </w:tr>
      <w:tr w:rsidR="00333EF5" w:rsidRPr="00D01335" w:rsidTr="00B44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 xml:space="preserve">Klasselærer: </w:t>
            </w: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 xml:space="preserve">email: </w:t>
            </w: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tlf</w:t>
            </w: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nr</w:t>
            </w: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 xml:space="preserve">: </w:t>
            </w: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33EF5" w:rsidRPr="00101AC3" w:rsidTr="00B4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  <w:r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For at barnet kan komme på et Rekreationsophold i Hjerting, skal skolen anbefale opholdet:</w:t>
            </w:r>
          </w:p>
          <w:p w:rsidR="00333EF5" w:rsidRPr="00333EF5" w:rsidRDefault="00BE18CE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  <w:sdt>
              <w:sdtPr>
                <w:rPr>
                  <w:sz w:val="24"/>
                  <w:szCs w:val="24"/>
                  <w:lang w:val="da-DK"/>
                </w:rPr>
                <w:id w:val="11354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F5" w:rsidRPr="00333EF5">
                  <w:rPr>
                    <w:rFonts w:asciiTheme="minorHAnsi" w:hAnsiTheme="minorHAnsi" w:hint="eastAsia"/>
                    <w:b w:val="0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="00333EF5"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 xml:space="preserve">  Skolen anbefaler et Rekreationsophold med skolegang (Besvar venligst pkt. 1-7)</w:t>
            </w:r>
          </w:p>
          <w:p w:rsidR="00333EF5" w:rsidRPr="00333EF5" w:rsidRDefault="00BE18CE" w:rsidP="005750BB">
            <w:pPr>
              <w:tabs>
                <w:tab w:val="left" w:pos="1725"/>
              </w:tabs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  <w:sdt>
              <w:sdtPr>
                <w:rPr>
                  <w:sz w:val="24"/>
                  <w:szCs w:val="24"/>
                  <w:lang w:val="da-DK"/>
                </w:rPr>
                <w:id w:val="6431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F5" w:rsidRPr="00333EF5">
                  <w:rPr>
                    <w:rFonts w:asciiTheme="minorHAnsi" w:hAnsiTheme="minorHAnsi" w:hint="eastAsia"/>
                    <w:b w:val="0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="00333EF5"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 xml:space="preserve">  Skolen anbefaler et Rekreationsophold uden skolegang (Besvar venligst pkt. 1-7)</w:t>
            </w:r>
          </w:p>
          <w:p w:rsidR="00333EF5" w:rsidRPr="00333EF5" w:rsidRDefault="00BE18CE" w:rsidP="005750BB">
            <w:pPr>
              <w:tabs>
                <w:tab w:val="left" w:pos="519"/>
                <w:tab w:val="left" w:pos="1725"/>
              </w:tabs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  <w:sdt>
              <w:sdtPr>
                <w:rPr>
                  <w:sz w:val="24"/>
                  <w:szCs w:val="24"/>
                  <w:lang w:val="da-DK"/>
                </w:rPr>
                <w:id w:val="-15600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F5" w:rsidRPr="00333EF5">
                  <w:rPr>
                    <w:rFonts w:asciiTheme="minorHAnsi" w:hAnsiTheme="minorHAnsi" w:hint="eastAsia"/>
                    <w:b w:val="0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="00333EF5"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 xml:space="preserve"> Skolen anbefaler IKKE et Rekreationsophold på nuværende tidspunkt (Besvar venligst </w:t>
            </w:r>
            <w:r w:rsidR="00333EF5" w:rsidRPr="00333EF5">
              <w:rPr>
                <w:rFonts w:asciiTheme="minorHAnsi" w:hAnsiTheme="minorHAnsi"/>
                <w:sz w:val="24"/>
                <w:szCs w:val="24"/>
                <w:lang w:val="da-DK"/>
              </w:rPr>
              <w:t>kun</w:t>
            </w:r>
            <w:r w:rsidR="00C833BC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 xml:space="preserve"> </w:t>
            </w:r>
            <w:r w:rsidR="00101AC3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 xml:space="preserve">   </w:t>
            </w:r>
            <w:r w:rsidR="00C833BC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pkt. 9</w:t>
            </w:r>
            <w:r w:rsidR="00333EF5"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)</w:t>
            </w:r>
          </w:p>
          <w:p w:rsidR="00333EF5" w:rsidRPr="00333EF5" w:rsidRDefault="00333EF5" w:rsidP="005750BB">
            <w:pPr>
              <w:rPr>
                <w:b w:val="0"/>
                <w:sz w:val="24"/>
                <w:szCs w:val="24"/>
                <w:lang w:val="da-DK"/>
              </w:rPr>
            </w:pPr>
          </w:p>
        </w:tc>
      </w:tr>
    </w:tbl>
    <w:p w:rsidR="00333EF5" w:rsidRPr="00333EF5" w:rsidRDefault="00333EF5" w:rsidP="00333EF5">
      <w:pPr>
        <w:rPr>
          <w:sz w:val="24"/>
          <w:szCs w:val="24"/>
          <w:lang w:val="da-DK"/>
        </w:rPr>
      </w:pPr>
    </w:p>
    <w:p w:rsidR="00333EF5" w:rsidRPr="00333EF5" w:rsidRDefault="00333EF5" w:rsidP="00333EF5">
      <w:pPr>
        <w:rPr>
          <w:sz w:val="24"/>
          <w:szCs w:val="24"/>
          <w:lang w:val="da-DK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101AC3" w:rsidTr="0057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33EF5" w:rsidRPr="00333EF5" w:rsidRDefault="00333EF5" w:rsidP="005750BB">
            <w:pPr>
              <w:jc w:val="center"/>
              <w:rPr>
                <w:b w:val="0"/>
                <w:sz w:val="24"/>
                <w:szCs w:val="24"/>
                <w:lang w:val="da-DK"/>
              </w:rPr>
            </w:pPr>
            <w:r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1. Hvordan er barnets fremmøde i skolen?</w:t>
            </w:r>
          </w:p>
        </w:tc>
      </w:tr>
      <w:tr w:rsidR="00333EF5" w:rsidRPr="00101AC3" w:rsidTr="0010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</w:tc>
      </w:tr>
    </w:tbl>
    <w:p w:rsidR="00333EF5" w:rsidRPr="00333EF5" w:rsidRDefault="00333EF5" w:rsidP="00333EF5">
      <w:pPr>
        <w:rPr>
          <w:sz w:val="24"/>
          <w:szCs w:val="24"/>
          <w:lang w:val="da-DK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101AC3" w:rsidTr="0057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33EF5" w:rsidRPr="00333EF5" w:rsidRDefault="00333EF5" w:rsidP="00101AC3">
            <w:pPr>
              <w:jc w:val="center"/>
              <w:rPr>
                <w:b w:val="0"/>
                <w:sz w:val="24"/>
                <w:szCs w:val="24"/>
                <w:lang w:val="da-DK"/>
              </w:rPr>
            </w:pPr>
            <w:r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 xml:space="preserve">2. Hvordan </w:t>
            </w:r>
            <w:r w:rsidR="00101AC3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 xml:space="preserve">reagerer barnet </w:t>
            </w:r>
            <w:r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i kravsituationer?</w:t>
            </w:r>
          </w:p>
        </w:tc>
      </w:tr>
      <w:tr w:rsidR="00333EF5" w:rsidRPr="00101AC3" w:rsidTr="0010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</w:tc>
      </w:tr>
    </w:tbl>
    <w:p w:rsidR="00333EF5" w:rsidRPr="00333EF5" w:rsidRDefault="00333EF5" w:rsidP="00333EF5">
      <w:pPr>
        <w:rPr>
          <w:sz w:val="24"/>
          <w:szCs w:val="24"/>
          <w:lang w:val="da-DK"/>
        </w:rPr>
      </w:pPr>
    </w:p>
    <w:p w:rsidR="00333EF5" w:rsidRPr="00333EF5" w:rsidRDefault="00333EF5" w:rsidP="00333EF5">
      <w:pPr>
        <w:rPr>
          <w:sz w:val="24"/>
          <w:szCs w:val="24"/>
          <w:lang w:val="da-DK"/>
        </w:rPr>
      </w:pPr>
    </w:p>
    <w:p w:rsidR="00333EF5" w:rsidRPr="00333EF5" w:rsidRDefault="00333EF5" w:rsidP="00333EF5">
      <w:pPr>
        <w:rPr>
          <w:sz w:val="24"/>
          <w:szCs w:val="24"/>
          <w:lang w:val="da-DK"/>
        </w:rPr>
      </w:pPr>
    </w:p>
    <w:p w:rsidR="00333EF5" w:rsidRDefault="00333EF5" w:rsidP="00333EF5">
      <w:pPr>
        <w:rPr>
          <w:sz w:val="24"/>
          <w:szCs w:val="24"/>
          <w:lang w:val="da-DK"/>
        </w:rPr>
      </w:pPr>
    </w:p>
    <w:p w:rsidR="00B449A5" w:rsidRDefault="00B449A5" w:rsidP="00333EF5">
      <w:pPr>
        <w:rPr>
          <w:sz w:val="24"/>
          <w:szCs w:val="24"/>
          <w:lang w:val="da-DK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101AC3" w:rsidTr="0010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333EF5" w:rsidRDefault="00333EF5" w:rsidP="005750BB">
            <w:pPr>
              <w:jc w:val="center"/>
              <w:rPr>
                <w:b w:val="0"/>
                <w:sz w:val="24"/>
                <w:szCs w:val="24"/>
                <w:lang w:val="da-DK"/>
              </w:rPr>
            </w:pPr>
            <w:r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3. Hvordan er barnets koncentration i undervisningen?</w:t>
            </w:r>
          </w:p>
        </w:tc>
      </w:tr>
      <w:tr w:rsidR="00333EF5" w:rsidRPr="00101AC3" w:rsidTr="0010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</w:tc>
      </w:tr>
    </w:tbl>
    <w:p w:rsidR="00333EF5" w:rsidRPr="00333EF5" w:rsidRDefault="00333EF5" w:rsidP="00333EF5">
      <w:pPr>
        <w:rPr>
          <w:sz w:val="24"/>
          <w:szCs w:val="24"/>
          <w:lang w:val="da-DK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BE126A" w:rsidTr="0010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BE126A" w:rsidRDefault="00333EF5" w:rsidP="005750BB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>. Hvordan fungerer barnet socialt?</w:t>
            </w:r>
          </w:p>
        </w:tc>
      </w:tr>
      <w:tr w:rsidR="00333EF5" w:rsidRPr="00BE126A" w:rsidTr="0010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333EF5" w:rsidRDefault="00333EF5" w:rsidP="00333EF5">
      <w:pPr>
        <w:rPr>
          <w:sz w:val="24"/>
          <w:szCs w:val="24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101AC3" w:rsidTr="0010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333EF5" w:rsidRDefault="00333EF5" w:rsidP="005750BB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  <w:r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5. Hvordan vurderer I barnets familiesituation?</w:t>
            </w:r>
          </w:p>
        </w:tc>
      </w:tr>
      <w:tr w:rsidR="00333EF5" w:rsidRPr="00101AC3" w:rsidTr="0010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</w:tc>
      </w:tr>
    </w:tbl>
    <w:p w:rsidR="00333EF5" w:rsidRPr="00333EF5" w:rsidRDefault="00333EF5" w:rsidP="00333EF5">
      <w:pPr>
        <w:rPr>
          <w:sz w:val="24"/>
          <w:szCs w:val="24"/>
          <w:lang w:val="da-DK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101AC3" w:rsidTr="0057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33EF5" w:rsidRPr="00333EF5" w:rsidRDefault="00817C34" w:rsidP="005750BB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6</w:t>
            </w:r>
            <w:r w:rsidR="00333EF5"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. Hvem er barnets ressourceperson(er) i skolen?</w:t>
            </w:r>
          </w:p>
        </w:tc>
      </w:tr>
      <w:tr w:rsidR="00333EF5" w:rsidRPr="00101AC3" w:rsidTr="0010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</w:tc>
      </w:tr>
    </w:tbl>
    <w:p w:rsidR="00333EF5" w:rsidRPr="00333EF5" w:rsidRDefault="00333EF5" w:rsidP="00333EF5">
      <w:pPr>
        <w:rPr>
          <w:sz w:val="24"/>
          <w:szCs w:val="24"/>
          <w:lang w:val="da-DK"/>
        </w:rPr>
      </w:pPr>
    </w:p>
    <w:p w:rsidR="00333EF5" w:rsidRPr="00BE126A" w:rsidRDefault="00333EF5" w:rsidP="00333EF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26A">
        <w:rPr>
          <w:sz w:val="24"/>
          <w:szCs w:val="24"/>
        </w:rPr>
        <w:t>.</w:t>
      </w: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4673"/>
        <w:gridCol w:w="4615"/>
      </w:tblGrid>
      <w:tr w:rsidR="00333EF5" w:rsidRPr="00BE126A" w:rsidTr="0057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33EF5" w:rsidRPr="00BE126A" w:rsidRDefault="00333EF5" w:rsidP="005750BB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>Ønske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r</w:t>
            </w: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 xml:space="preserve"> til indsatsområder</w:t>
            </w:r>
          </w:p>
        </w:tc>
        <w:tc>
          <w:tcPr>
            <w:tcW w:w="5303" w:type="dxa"/>
          </w:tcPr>
          <w:p w:rsidR="00333EF5" w:rsidRPr="00BE126A" w:rsidRDefault="00333EF5" w:rsidP="00575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>Begrundelse</w:t>
            </w:r>
          </w:p>
        </w:tc>
      </w:tr>
      <w:tr w:rsidR="00333EF5" w:rsidRPr="00BE126A" w:rsidTr="0057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>Socialt:</w:t>
            </w: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5303" w:type="dxa"/>
          </w:tcPr>
          <w:p w:rsidR="00333EF5" w:rsidRPr="00BE126A" w:rsidRDefault="00333EF5" w:rsidP="0057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3EF5" w:rsidRPr="00BE126A" w:rsidTr="00575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126A">
              <w:rPr>
                <w:rFonts w:asciiTheme="minorHAnsi" w:hAnsiTheme="minorHAnsi"/>
                <w:b w:val="0"/>
                <w:sz w:val="24"/>
                <w:szCs w:val="24"/>
              </w:rPr>
              <w:t>Andet:</w:t>
            </w: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33EF5" w:rsidRPr="00BE126A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5303" w:type="dxa"/>
          </w:tcPr>
          <w:p w:rsidR="00333EF5" w:rsidRPr="00BE126A" w:rsidRDefault="00333EF5" w:rsidP="00575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33EF5" w:rsidRDefault="00333EF5" w:rsidP="00333EF5">
      <w:pPr>
        <w:rPr>
          <w:sz w:val="24"/>
          <w:szCs w:val="24"/>
        </w:rPr>
      </w:pPr>
    </w:p>
    <w:p w:rsidR="00333EF5" w:rsidRDefault="00333EF5" w:rsidP="00333EF5">
      <w:pPr>
        <w:rPr>
          <w:sz w:val="24"/>
          <w:szCs w:val="24"/>
        </w:rPr>
      </w:pPr>
    </w:p>
    <w:p w:rsidR="00333EF5" w:rsidRDefault="00333EF5" w:rsidP="00333EF5">
      <w:pPr>
        <w:rPr>
          <w:sz w:val="24"/>
          <w:szCs w:val="24"/>
        </w:rPr>
      </w:pPr>
    </w:p>
    <w:p w:rsidR="00333EF5" w:rsidRDefault="00333EF5" w:rsidP="00333EF5">
      <w:pPr>
        <w:rPr>
          <w:sz w:val="24"/>
          <w:szCs w:val="24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101AC3" w:rsidTr="0010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333EF5" w:rsidRDefault="00333EF5" w:rsidP="005750BB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  <w:r w:rsidRPr="00333EF5"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  <w:t>8. Hvad er barnet god til?</w:t>
            </w:r>
          </w:p>
        </w:tc>
      </w:tr>
      <w:tr w:rsidR="00333EF5" w:rsidRPr="00101AC3" w:rsidTr="00101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  <w:p w:rsidR="00333EF5" w:rsidRPr="00333EF5" w:rsidRDefault="00333EF5" w:rsidP="005750BB">
            <w:pPr>
              <w:rPr>
                <w:rFonts w:asciiTheme="minorHAnsi" w:hAnsiTheme="minorHAnsi"/>
                <w:b w:val="0"/>
                <w:sz w:val="24"/>
                <w:szCs w:val="24"/>
                <w:lang w:val="da-DK"/>
              </w:rPr>
            </w:pPr>
          </w:p>
        </w:tc>
      </w:tr>
    </w:tbl>
    <w:p w:rsidR="00333EF5" w:rsidRPr="00333EF5" w:rsidRDefault="00333EF5" w:rsidP="00333EF5">
      <w:pPr>
        <w:rPr>
          <w:sz w:val="24"/>
          <w:szCs w:val="24"/>
          <w:lang w:val="da-DK"/>
        </w:rPr>
      </w:pP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3EF5" w:rsidRPr="00BE126A" w:rsidTr="00101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BE126A" w:rsidRDefault="00333EF5" w:rsidP="00814D9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9</w:t>
            </w:r>
            <w:r w:rsidRPr="00BE126A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 xml:space="preserve">. </w:t>
            </w:r>
            <w:r w:rsidR="00814D90"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  <w:t>Kommentarer</w:t>
            </w:r>
          </w:p>
        </w:tc>
      </w:tr>
      <w:tr w:rsidR="00333EF5" w:rsidRPr="00BE126A" w:rsidTr="0081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33EF5" w:rsidRPr="00BE126A" w:rsidRDefault="00333EF5" w:rsidP="005750BB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sz w:val="24"/>
                <w:szCs w:val="24"/>
              </w:rPr>
            </w:pPr>
          </w:p>
        </w:tc>
      </w:tr>
    </w:tbl>
    <w:p w:rsidR="00333EF5" w:rsidRDefault="00333EF5" w:rsidP="00333EF5">
      <w:pPr>
        <w:rPr>
          <w:sz w:val="24"/>
          <w:szCs w:val="24"/>
        </w:rPr>
      </w:pPr>
    </w:p>
    <w:p w:rsidR="00333EF5" w:rsidRDefault="00333EF5" w:rsidP="00333EF5">
      <w:pPr>
        <w:rPr>
          <w:sz w:val="24"/>
          <w:szCs w:val="24"/>
        </w:rPr>
      </w:pPr>
    </w:p>
    <w:p w:rsidR="00333EF5" w:rsidRPr="00BE126A" w:rsidRDefault="00333EF5" w:rsidP="00333EF5">
      <w:pPr>
        <w:rPr>
          <w:sz w:val="24"/>
          <w:szCs w:val="24"/>
        </w:rPr>
      </w:pPr>
    </w:p>
    <w:p w:rsidR="00333EF5" w:rsidRPr="00BE126A" w:rsidRDefault="00333EF5" w:rsidP="00333EF5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:rsidR="00333EF5" w:rsidRPr="00D01335" w:rsidRDefault="00333EF5" w:rsidP="00333EF5">
      <w:pPr>
        <w:rPr>
          <w:sz w:val="24"/>
          <w:szCs w:val="24"/>
        </w:rPr>
      </w:pPr>
      <w:r w:rsidRPr="00BE126A">
        <w:rPr>
          <w:sz w:val="24"/>
          <w:szCs w:val="24"/>
        </w:rPr>
        <w:t xml:space="preserve">Dato                                                                              stempel og underskrift                                                    </w:t>
      </w:r>
    </w:p>
    <w:p w:rsidR="00333EF5" w:rsidRPr="00333EF5" w:rsidRDefault="00333EF5">
      <w:pPr>
        <w:rPr>
          <w:lang w:val="da-DK"/>
        </w:rPr>
      </w:pPr>
    </w:p>
    <w:sectPr w:rsidR="00333EF5" w:rsidRPr="00333EF5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CE" w:rsidRDefault="00BE18CE" w:rsidP="00195D07">
      <w:pPr>
        <w:spacing w:after="0" w:line="240" w:lineRule="auto"/>
      </w:pPr>
      <w:r>
        <w:separator/>
      </w:r>
    </w:p>
  </w:endnote>
  <w:endnote w:type="continuationSeparator" w:id="0">
    <w:p w:rsidR="00BE18CE" w:rsidRDefault="00BE18CE" w:rsidP="0019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CE" w:rsidRDefault="00BE18CE" w:rsidP="00195D07">
      <w:pPr>
        <w:spacing w:after="0" w:line="240" w:lineRule="auto"/>
      </w:pPr>
      <w:r>
        <w:separator/>
      </w:r>
    </w:p>
  </w:footnote>
  <w:footnote w:type="continuationSeparator" w:id="0">
    <w:p w:rsidR="00BE18CE" w:rsidRDefault="00BE18CE" w:rsidP="0019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BE18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2" o:spid="_x0000_s205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Briefkopf_4_0Proz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BE18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3" o:spid="_x0000_s2054" type="#_x0000_t75" style="position:absolute;margin-left:-53.8pt;margin-top:-54.35pt;width:560.85pt;height:793.4pt;z-index:-251656192;mso-position-horizontal-relative:margin;mso-position-vertical-relative:margin" o:allowincell="f">
          <v:imagedata r:id="rId1" o:title="Briefkopf_4_0Proz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BE18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1" o:spid="_x0000_s205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Briefkopf_4_0Proz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7"/>
    <w:rsid w:val="00101AC3"/>
    <w:rsid w:val="00195D07"/>
    <w:rsid w:val="00333EF5"/>
    <w:rsid w:val="003A2D66"/>
    <w:rsid w:val="005270CB"/>
    <w:rsid w:val="00814D90"/>
    <w:rsid w:val="00817C34"/>
    <w:rsid w:val="009A73C7"/>
    <w:rsid w:val="00B449A5"/>
    <w:rsid w:val="00BE18CE"/>
    <w:rsid w:val="00C833BC"/>
    <w:rsid w:val="00CF08B4"/>
    <w:rsid w:val="00F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D07"/>
  </w:style>
  <w:style w:type="paragraph" w:styleId="Fuzeile">
    <w:name w:val="footer"/>
    <w:basedOn w:val="Standard"/>
    <w:link w:val="Fu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D07"/>
  </w:style>
  <w:style w:type="table" w:styleId="HellesRaster">
    <w:name w:val="Light Grid"/>
    <w:basedOn w:val="NormaleTabelle"/>
    <w:uiPriority w:val="62"/>
    <w:rsid w:val="00333E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D07"/>
  </w:style>
  <w:style w:type="paragraph" w:styleId="Fuzeile">
    <w:name w:val="footer"/>
    <w:basedOn w:val="Standard"/>
    <w:link w:val="Fu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D07"/>
  </w:style>
  <w:style w:type="table" w:styleId="HellesRaster">
    <w:name w:val="Light Grid"/>
    <w:basedOn w:val="NormaleTabelle"/>
    <w:uiPriority w:val="62"/>
    <w:rsid w:val="00333E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9E35-E2C1-4C4E-8079-929BA07A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Thomas Weinschenk</cp:lastModifiedBy>
  <cp:revision>2</cp:revision>
  <dcterms:created xsi:type="dcterms:W3CDTF">2017-12-13T08:13:00Z</dcterms:created>
  <dcterms:modified xsi:type="dcterms:W3CDTF">2017-12-13T08:13:00Z</dcterms:modified>
</cp:coreProperties>
</file>